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774FB" w14:textId="77777777" w:rsidR="000F695E" w:rsidRPr="00271626" w:rsidRDefault="000F695E" w:rsidP="000F695E">
      <w:pPr>
        <w:ind w:left="5040"/>
        <w:rPr>
          <w:rFonts w:ascii="Times New Roman" w:hAnsi="Times New Roman" w:cs="Times New Roman"/>
          <w:color w:val="auto"/>
        </w:rPr>
      </w:pPr>
      <w:r w:rsidRPr="00271626">
        <w:rPr>
          <w:rFonts w:ascii="Times New Roman" w:hAnsi="Times New Roman" w:cs="Times New Roman"/>
          <w:color w:val="auto"/>
        </w:rPr>
        <w:t xml:space="preserve">Lietuvių literatūros ir tautosakos instituto </w:t>
      </w:r>
    </w:p>
    <w:p w14:paraId="41CF95DA" w14:textId="77777777" w:rsidR="000F695E" w:rsidRPr="00271626" w:rsidRDefault="000F695E" w:rsidP="000F695E">
      <w:pPr>
        <w:ind w:left="5040"/>
        <w:rPr>
          <w:rFonts w:ascii="Times New Roman" w:hAnsi="Times New Roman" w:cs="Times New Roman"/>
          <w:color w:val="auto"/>
        </w:rPr>
      </w:pPr>
      <w:r w:rsidRPr="00271626">
        <w:rPr>
          <w:rFonts w:ascii="Times New Roman" w:hAnsi="Times New Roman" w:cs="Times New Roman"/>
          <w:color w:val="auto"/>
        </w:rPr>
        <w:t>Atitikties mokslinių tyrimų etikai komiteto</w:t>
      </w:r>
    </w:p>
    <w:p w14:paraId="53B4AFC6" w14:textId="44B5470D" w:rsidR="000F695E" w:rsidRPr="00271626" w:rsidRDefault="000F695E" w:rsidP="000F695E">
      <w:pPr>
        <w:ind w:left="5040"/>
        <w:rPr>
          <w:rFonts w:ascii="Times New Roman" w:hAnsi="Times New Roman" w:cs="Times New Roman"/>
          <w:color w:val="auto"/>
        </w:rPr>
      </w:pPr>
      <w:r w:rsidRPr="00271626">
        <w:rPr>
          <w:rFonts w:ascii="Times New Roman" w:hAnsi="Times New Roman" w:cs="Times New Roman"/>
          <w:color w:val="auto"/>
        </w:rPr>
        <w:t>veiklos reglamento 5 priedas</w:t>
      </w:r>
    </w:p>
    <w:p w14:paraId="3AF90775" w14:textId="77777777" w:rsidR="00B935B7" w:rsidRPr="00271626" w:rsidRDefault="00B935B7" w:rsidP="00B935B7">
      <w:pPr>
        <w:jc w:val="both"/>
        <w:rPr>
          <w:rFonts w:ascii="Times New Roman" w:eastAsia="Times New Roman" w:hAnsi="Times New Roman" w:cs="Times New Roman"/>
          <w:b/>
          <w:bCs/>
          <w:color w:val="auto"/>
        </w:rPr>
      </w:pPr>
      <w:r w:rsidRPr="00271626">
        <w:rPr>
          <w:noProof/>
          <w:color w:val="auto"/>
        </w:rPr>
        <w:drawing>
          <wp:inline distT="0" distB="0" distL="0" distR="0" wp14:anchorId="7E9FF7D4" wp14:editId="59F38889">
            <wp:extent cx="3453798" cy="1772655"/>
            <wp:effectExtent l="0" t="0" r="0" b="0"/>
            <wp:docPr id="65164668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231" cy="1789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E65B8F" w14:textId="77777777" w:rsidR="00B935B7" w:rsidRPr="00271626" w:rsidRDefault="00B935B7">
      <w:pPr>
        <w:pStyle w:val="Pagrindinistekstas"/>
        <w:shd w:val="clear" w:color="auto" w:fill="auto"/>
        <w:ind w:firstLine="0"/>
        <w:rPr>
          <w:color w:val="auto"/>
          <w:sz w:val="22"/>
          <w:szCs w:val="22"/>
          <w:lang w:eastAsia="en-US" w:bidi="en-US"/>
        </w:rPr>
      </w:pPr>
    </w:p>
    <w:p w14:paraId="6998226F" w14:textId="0571B869" w:rsidR="00447005" w:rsidRPr="00271626" w:rsidRDefault="00777B12">
      <w:pPr>
        <w:pStyle w:val="Pagrindinistekstas"/>
        <w:shd w:val="clear" w:color="auto" w:fill="auto"/>
        <w:ind w:firstLine="0"/>
        <w:rPr>
          <w:color w:val="auto"/>
          <w:sz w:val="22"/>
          <w:szCs w:val="22"/>
        </w:rPr>
      </w:pPr>
      <w:r w:rsidRPr="00271626">
        <w:rPr>
          <w:color w:val="auto"/>
          <w:sz w:val="22"/>
          <w:szCs w:val="22"/>
          <w:lang w:eastAsia="en-US" w:bidi="en-US"/>
        </w:rPr>
        <w:t>Dalyvio</w:t>
      </w:r>
      <w:r w:rsidR="005F3944" w:rsidRPr="00271626">
        <w:rPr>
          <w:color w:val="auto"/>
          <w:sz w:val="22"/>
          <w:szCs w:val="22"/>
          <w:lang w:eastAsia="en-US" w:bidi="en-US"/>
        </w:rPr>
        <w:t xml:space="preserve"> (-ės)</w:t>
      </w:r>
      <w:r w:rsidRPr="00271626">
        <w:rPr>
          <w:color w:val="auto"/>
          <w:sz w:val="22"/>
          <w:szCs w:val="22"/>
          <w:lang w:eastAsia="en-US" w:bidi="en-US"/>
        </w:rPr>
        <w:t xml:space="preserve"> vardas, </w:t>
      </w:r>
      <w:r w:rsidRPr="00271626">
        <w:rPr>
          <w:color w:val="auto"/>
          <w:sz w:val="22"/>
          <w:szCs w:val="22"/>
        </w:rPr>
        <w:t>pavardė:</w:t>
      </w:r>
    </w:p>
    <w:p w14:paraId="0C6DDA10" w14:textId="661F59C9" w:rsidR="00447005" w:rsidRPr="00271626" w:rsidRDefault="00777B12">
      <w:pPr>
        <w:pStyle w:val="Pagrindinistekstas"/>
        <w:shd w:val="clear" w:color="auto" w:fill="auto"/>
        <w:spacing w:after="220"/>
        <w:ind w:firstLine="0"/>
        <w:rPr>
          <w:color w:val="auto"/>
          <w:sz w:val="22"/>
          <w:szCs w:val="22"/>
        </w:rPr>
      </w:pPr>
      <w:r w:rsidRPr="00271626">
        <w:rPr>
          <w:color w:val="auto"/>
          <w:sz w:val="22"/>
          <w:szCs w:val="22"/>
          <w:lang w:eastAsia="en-US" w:bidi="en-US"/>
        </w:rPr>
        <w:t xml:space="preserve">Dalyvio </w:t>
      </w:r>
      <w:r w:rsidR="005F3944" w:rsidRPr="00271626">
        <w:rPr>
          <w:color w:val="auto"/>
          <w:sz w:val="22"/>
          <w:szCs w:val="22"/>
          <w:lang w:eastAsia="en-US" w:bidi="en-US"/>
        </w:rPr>
        <w:t xml:space="preserve">(-ės) </w:t>
      </w:r>
      <w:r w:rsidRPr="00271626">
        <w:rPr>
          <w:color w:val="auto"/>
          <w:sz w:val="22"/>
          <w:szCs w:val="22"/>
          <w:lang w:eastAsia="en-US" w:bidi="en-US"/>
        </w:rPr>
        <w:t xml:space="preserve">kontaktai (el. </w:t>
      </w:r>
      <w:r w:rsidRPr="00271626">
        <w:rPr>
          <w:color w:val="auto"/>
          <w:sz w:val="22"/>
          <w:szCs w:val="22"/>
        </w:rPr>
        <w:t xml:space="preserve">paštas, </w:t>
      </w:r>
      <w:r w:rsidRPr="00271626">
        <w:rPr>
          <w:color w:val="auto"/>
          <w:sz w:val="22"/>
          <w:szCs w:val="22"/>
          <w:lang w:eastAsia="en-US" w:bidi="en-US"/>
        </w:rPr>
        <w:t xml:space="preserve">tel. </w:t>
      </w:r>
      <w:proofErr w:type="spellStart"/>
      <w:r w:rsidRPr="00271626">
        <w:rPr>
          <w:color w:val="auto"/>
          <w:sz w:val="22"/>
          <w:szCs w:val="22"/>
          <w:lang w:eastAsia="en-US" w:bidi="en-US"/>
        </w:rPr>
        <w:t>nr.</w:t>
      </w:r>
      <w:proofErr w:type="spellEnd"/>
      <w:r w:rsidRPr="00271626">
        <w:rPr>
          <w:color w:val="auto"/>
          <w:sz w:val="22"/>
          <w:szCs w:val="22"/>
          <w:lang w:eastAsia="en-US" w:bidi="en-US"/>
        </w:rPr>
        <w:t>):</w:t>
      </w:r>
    </w:p>
    <w:p w14:paraId="6D535434" w14:textId="582DCCF1" w:rsidR="00447005" w:rsidRPr="00271626" w:rsidRDefault="00777B12">
      <w:pPr>
        <w:pStyle w:val="Pagrindinistekstas"/>
        <w:shd w:val="clear" w:color="auto" w:fill="auto"/>
        <w:ind w:firstLine="0"/>
        <w:rPr>
          <w:color w:val="auto"/>
          <w:sz w:val="22"/>
          <w:szCs w:val="22"/>
        </w:rPr>
      </w:pPr>
      <w:r w:rsidRPr="00271626">
        <w:rPr>
          <w:color w:val="auto"/>
          <w:sz w:val="22"/>
          <w:szCs w:val="22"/>
        </w:rPr>
        <w:t>Tyrėjo</w:t>
      </w:r>
      <w:r w:rsidR="005F3944" w:rsidRPr="00271626">
        <w:rPr>
          <w:color w:val="auto"/>
          <w:sz w:val="22"/>
          <w:szCs w:val="22"/>
        </w:rPr>
        <w:t xml:space="preserve"> (-</w:t>
      </w:r>
      <w:proofErr w:type="spellStart"/>
      <w:r w:rsidR="005F3944" w:rsidRPr="00271626">
        <w:rPr>
          <w:color w:val="auto"/>
          <w:sz w:val="22"/>
          <w:szCs w:val="22"/>
        </w:rPr>
        <w:t>os</w:t>
      </w:r>
      <w:proofErr w:type="spellEnd"/>
      <w:r w:rsidR="005F3944" w:rsidRPr="00271626">
        <w:rPr>
          <w:color w:val="auto"/>
          <w:sz w:val="22"/>
          <w:szCs w:val="22"/>
        </w:rPr>
        <w:t>)</w:t>
      </w:r>
      <w:r w:rsidRPr="00271626">
        <w:rPr>
          <w:color w:val="auto"/>
          <w:sz w:val="22"/>
          <w:szCs w:val="22"/>
        </w:rPr>
        <w:t xml:space="preserve"> </w:t>
      </w:r>
      <w:r w:rsidRPr="00271626">
        <w:rPr>
          <w:color w:val="auto"/>
          <w:sz w:val="22"/>
          <w:szCs w:val="22"/>
          <w:lang w:eastAsia="en-US" w:bidi="en-US"/>
        </w:rPr>
        <w:t xml:space="preserve">vardas, </w:t>
      </w:r>
      <w:r w:rsidRPr="00271626">
        <w:rPr>
          <w:color w:val="auto"/>
          <w:sz w:val="22"/>
          <w:szCs w:val="22"/>
        </w:rPr>
        <w:t xml:space="preserve">pavardė </w:t>
      </w:r>
      <w:r w:rsidRPr="00271626">
        <w:rPr>
          <w:color w:val="auto"/>
          <w:sz w:val="22"/>
          <w:szCs w:val="22"/>
          <w:lang w:eastAsia="en-US" w:bidi="en-US"/>
        </w:rPr>
        <w:t>ir statusas:</w:t>
      </w:r>
    </w:p>
    <w:p w14:paraId="30D2382B" w14:textId="1317C234" w:rsidR="00447005" w:rsidRPr="00271626" w:rsidRDefault="00777B12">
      <w:pPr>
        <w:pStyle w:val="Pagrindinistekstas"/>
        <w:shd w:val="clear" w:color="auto" w:fill="auto"/>
        <w:ind w:firstLine="0"/>
        <w:rPr>
          <w:color w:val="auto"/>
          <w:sz w:val="22"/>
          <w:szCs w:val="22"/>
        </w:rPr>
      </w:pPr>
      <w:r w:rsidRPr="00271626">
        <w:rPr>
          <w:color w:val="auto"/>
          <w:sz w:val="22"/>
          <w:szCs w:val="22"/>
        </w:rPr>
        <w:t xml:space="preserve">Tyrėjo </w:t>
      </w:r>
      <w:r w:rsidR="005F3944" w:rsidRPr="00271626">
        <w:rPr>
          <w:color w:val="auto"/>
          <w:sz w:val="22"/>
          <w:szCs w:val="22"/>
        </w:rPr>
        <w:t>(-</w:t>
      </w:r>
      <w:proofErr w:type="spellStart"/>
      <w:r w:rsidR="005F3944" w:rsidRPr="00271626">
        <w:rPr>
          <w:color w:val="auto"/>
          <w:sz w:val="22"/>
          <w:szCs w:val="22"/>
        </w:rPr>
        <w:t>os</w:t>
      </w:r>
      <w:proofErr w:type="spellEnd"/>
      <w:r w:rsidR="005F3944" w:rsidRPr="00271626">
        <w:rPr>
          <w:color w:val="auto"/>
          <w:sz w:val="22"/>
          <w:szCs w:val="22"/>
        </w:rPr>
        <w:t xml:space="preserve">) </w:t>
      </w:r>
      <w:proofErr w:type="spellStart"/>
      <w:r w:rsidRPr="00271626">
        <w:rPr>
          <w:color w:val="auto"/>
          <w:sz w:val="22"/>
          <w:szCs w:val="22"/>
          <w:lang w:eastAsia="en-US" w:bidi="en-US"/>
        </w:rPr>
        <w:t>afiliacija</w:t>
      </w:r>
      <w:proofErr w:type="spellEnd"/>
      <w:r w:rsidRPr="00271626">
        <w:rPr>
          <w:color w:val="auto"/>
          <w:sz w:val="22"/>
          <w:szCs w:val="22"/>
          <w:lang w:eastAsia="en-US" w:bidi="en-US"/>
        </w:rPr>
        <w:t>:</w:t>
      </w:r>
    </w:p>
    <w:p w14:paraId="0BC1850B" w14:textId="275F91DF" w:rsidR="00447005" w:rsidRPr="00271626" w:rsidRDefault="00777B12">
      <w:pPr>
        <w:pStyle w:val="Pagrindinistekstas"/>
        <w:shd w:val="clear" w:color="auto" w:fill="auto"/>
        <w:spacing w:line="230" w:lineRule="auto"/>
        <w:ind w:firstLine="0"/>
        <w:rPr>
          <w:color w:val="auto"/>
          <w:sz w:val="22"/>
          <w:szCs w:val="22"/>
        </w:rPr>
      </w:pPr>
      <w:r w:rsidRPr="00271626">
        <w:rPr>
          <w:color w:val="auto"/>
          <w:sz w:val="22"/>
          <w:szCs w:val="22"/>
        </w:rPr>
        <w:t xml:space="preserve">Tyrėjo </w:t>
      </w:r>
      <w:r w:rsidR="005F3944" w:rsidRPr="00271626">
        <w:rPr>
          <w:color w:val="auto"/>
          <w:sz w:val="22"/>
          <w:szCs w:val="22"/>
        </w:rPr>
        <w:t>(-</w:t>
      </w:r>
      <w:proofErr w:type="spellStart"/>
      <w:r w:rsidR="005F3944" w:rsidRPr="00271626">
        <w:rPr>
          <w:color w:val="auto"/>
          <w:sz w:val="22"/>
          <w:szCs w:val="22"/>
        </w:rPr>
        <w:t>os</w:t>
      </w:r>
      <w:proofErr w:type="spellEnd"/>
      <w:r w:rsidR="005F3944" w:rsidRPr="00271626">
        <w:rPr>
          <w:color w:val="auto"/>
          <w:sz w:val="22"/>
          <w:szCs w:val="22"/>
        </w:rPr>
        <w:t xml:space="preserve">) </w:t>
      </w:r>
      <w:r w:rsidRPr="00271626">
        <w:rPr>
          <w:color w:val="auto"/>
          <w:sz w:val="22"/>
          <w:szCs w:val="22"/>
          <w:lang w:eastAsia="en-US" w:bidi="en-US"/>
        </w:rPr>
        <w:t xml:space="preserve">tel. </w:t>
      </w:r>
      <w:proofErr w:type="spellStart"/>
      <w:r w:rsidRPr="00271626">
        <w:rPr>
          <w:color w:val="auto"/>
          <w:sz w:val="22"/>
          <w:szCs w:val="22"/>
          <w:lang w:eastAsia="en-US" w:bidi="en-US"/>
        </w:rPr>
        <w:t>nr.</w:t>
      </w:r>
      <w:proofErr w:type="spellEnd"/>
      <w:r w:rsidRPr="00271626">
        <w:rPr>
          <w:color w:val="auto"/>
          <w:sz w:val="22"/>
          <w:szCs w:val="22"/>
          <w:lang w:eastAsia="en-US" w:bidi="en-US"/>
        </w:rPr>
        <w:t>:</w:t>
      </w:r>
    </w:p>
    <w:p w14:paraId="1A19AC0C" w14:textId="46EC318E" w:rsidR="00447005" w:rsidRPr="00271626" w:rsidRDefault="00777B12">
      <w:pPr>
        <w:pStyle w:val="Pagrindinistekstas"/>
        <w:shd w:val="clear" w:color="auto" w:fill="auto"/>
        <w:spacing w:after="220"/>
        <w:ind w:firstLine="0"/>
        <w:rPr>
          <w:color w:val="auto"/>
          <w:sz w:val="22"/>
          <w:szCs w:val="22"/>
        </w:rPr>
      </w:pPr>
      <w:r w:rsidRPr="00271626">
        <w:rPr>
          <w:color w:val="auto"/>
          <w:sz w:val="22"/>
          <w:szCs w:val="22"/>
        </w:rPr>
        <w:t xml:space="preserve">Tyrėjo </w:t>
      </w:r>
      <w:r w:rsidR="005F3944" w:rsidRPr="00271626">
        <w:rPr>
          <w:color w:val="auto"/>
          <w:sz w:val="22"/>
          <w:szCs w:val="22"/>
        </w:rPr>
        <w:t>(-</w:t>
      </w:r>
      <w:proofErr w:type="spellStart"/>
      <w:r w:rsidR="005F3944" w:rsidRPr="00271626">
        <w:rPr>
          <w:color w:val="auto"/>
          <w:sz w:val="22"/>
          <w:szCs w:val="22"/>
        </w:rPr>
        <w:t>os</w:t>
      </w:r>
      <w:proofErr w:type="spellEnd"/>
      <w:r w:rsidR="005F3944" w:rsidRPr="00271626">
        <w:rPr>
          <w:color w:val="auto"/>
          <w:sz w:val="22"/>
          <w:szCs w:val="22"/>
        </w:rPr>
        <w:t xml:space="preserve">) </w:t>
      </w:r>
      <w:r w:rsidRPr="00271626">
        <w:rPr>
          <w:color w:val="auto"/>
          <w:sz w:val="22"/>
          <w:szCs w:val="22"/>
          <w:lang w:eastAsia="en-US" w:bidi="en-US"/>
        </w:rPr>
        <w:t xml:space="preserve">el. </w:t>
      </w:r>
      <w:r w:rsidRPr="00271626">
        <w:rPr>
          <w:color w:val="auto"/>
          <w:sz w:val="22"/>
          <w:szCs w:val="22"/>
        </w:rPr>
        <w:t>paštas:</w:t>
      </w:r>
      <w:bookmarkStart w:id="0" w:name="_Hlk221693557"/>
    </w:p>
    <w:p w14:paraId="4C43CCB2" w14:textId="77777777" w:rsidR="00B935B7" w:rsidRPr="00271626" w:rsidRDefault="00B935B7">
      <w:pPr>
        <w:pStyle w:val="Pagrindinistekstas"/>
        <w:shd w:val="clear" w:color="auto" w:fill="auto"/>
        <w:spacing w:after="220"/>
        <w:ind w:firstLine="0"/>
        <w:rPr>
          <w:color w:val="auto"/>
          <w:sz w:val="22"/>
          <w:szCs w:val="22"/>
        </w:rPr>
      </w:pPr>
    </w:p>
    <w:p w14:paraId="50417F70" w14:textId="5981F1F0" w:rsidR="00B935B7" w:rsidRPr="00271626" w:rsidRDefault="00B935B7" w:rsidP="00B935B7">
      <w:pPr>
        <w:spacing w:after="140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271626">
        <w:rPr>
          <w:rFonts w:ascii="Times New Roman" w:hAnsi="Times New Roman" w:cs="Times New Roman"/>
          <w:b/>
          <w:bCs/>
          <w:color w:val="auto"/>
          <w:sz w:val="22"/>
          <w:szCs w:val="22"/>
        </w:rPr>
        <w:t>INFORMUOTO ASMENS SUTIKIMO FORMA</w:t>
      </w:r>
      <w:r w:rsidR="00EA0AAD" w:rsidRPr="00271626">
        <w:rPr>
          <w:rStyle w:val="Puslapioinaosnuoroda"/>
          <w:rFonts w:ascii="Times New Roman" w:hAnsi="Times New Roman" w:cs="Times New Roman"/>
          <w:b/>
          <w:bCs/>
          <w:color w:val="auto"/>
          <w:sz w:val="22"/>
          <w:szCs w:val="22"/>
        </w:rPr>
        <w:footnoteReference w:id="1"/>
      </w:r>
    </w:p>
    <w:p w14:paraId="7BC2BD22" w14:textId="77777777" w:rsidR="00B935B7" w:rsidRPr="00271626" w:rsidRDefault="00B935B7" w:rsidP="00B935B7">
      <w:pPr>
        <w:spacing w:after="140"/>
        <w:jc w:val="center"/>
        <w:rPr>
          <w:rFonts w:ascii="Times New Roman" w:hAnsi="Times New Roman" w:cs="Times New Roman"/>
          <w:i/>
          <w:iCs/>
          <w:color w:val="auto"/>
          <w:sz w:val="22"/>
          <w:szCs w:val="22"/>
        </w:rPr>
      </w:pPr>
      <w:r w:rsidRPr="00271626">
        <w:rPr>
          <w:rFonts w:ascii="Times New Roman" w:hAnsi="Times New Roman" w:cs="Times New Roman"/>
          <w:i/>
          <w:iCs/>
          <w:color w:val="auto"/>
          <w:sz w:val="22"/>
          <w:szCs w:val="22"/>
        </w:rPr>
        <w:t>[Projekto ir / ar mokslinio tyrimo pavadinimas]</w:t>
      </w:r>
    </w:p>
    <w:p w14:paraId="78DEAC32" w14:textId="77777777" w:rsidR="00B935B7" w:rsidRPr="00271626" w:rsidRDefault="00B935B7" w:rsidP="00B935B7">
      <w:pPr>
        <w:spacing w:after="14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271626">
        <w:rPr>
          <w:rFonts w:ascii="Times New Roman" w:hAnsi="Times New Roman" w:cs="Times New Roman"/>
          <w:color w:val="auto"/>
          <w:sz w:val="22"/>
          <w:szCs w:val="22"/>
        </w:rPr>
        <w:t xml:space="preserve">Atitikties mokslinių tyrimų etikai komiteto </w:t>
      </w:r>
      <w:r w:rsidRPr="00271626">
        <w:rPr>
          <w:rFonts w:ascii="Times New Roman" w:hAnsi="Times New Roman" w:cs="Times New Roman"/>
          <w:i/>
          <w:iCs/>
          <w:color w:val="auto"/>
          <w:sz w:val="22"/>
          <w:szCs w:val="22"/>
        </w:rPr>
        <w:t>[data]</w:t>
      </w:r>
      <w:r w:rsidRPr="00271626">
        <w:rPr>
          <w:rFonts w:ascii="Times New Roman" w:hAnsi="Times New Roman" w:cs="Times New Roman"/>
          <w:color w:val="auto"/>
          <w:sz w:val="22"/>
          <w:szCs w:val="22"/>
        </w:rPr>
        <w:t xml:space="preserve"> protokolas Nr. </w:t>
      </w:r>
      <w:r w:rsidRPr="00271626">
        <w:rPr>
          <w:rFonts w:ascii="Times New Roman" w:hAnsi="Times New Roman" w:cs="Times New Roman"/>
          <w:i/>
          <w:iCs/>
          <w:color w:val="auto"/>
          <w:sz w:val="22"/>
          <w:szCs w:val="22"/>
        </w:rPr>
        <w:t>[xx]</w:t>
      </w:r>
    </w:p>
    <w:p w14:paraId="1180FB45" w14:textId="77777777" w:rsidR="00B935B7" w:rsidRPr="00271626" w:rsidRDefault="00B935B7" w:rsidP="00B935B7">
      <w:pPr>
        <w:spacing w:after="140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6E471F91" w14:textId="3F4A38D5" w:rsidR="00EA0AAD" w:rsidRPr="00271626" w:rsidRDefault="00EA0AAD" w:rsidP="00271626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</w:rPr>
        <w:t xml:space="preserve">Pastaba tyrėjui: </w:t>
      </w:r>
      <w:r w:rsidRPr="00271626">
        <w:rPr>
          <w:rFonts w:ascii="Times New Roman" w:eastAsia="Times New Roman" w:hAnsi="Times New Roman" w:cs="Times New Roman"/>
          <w:color w:val="auto"/>
          <w:sz w:val="22"/>
          <w:szCs w:val="22"/>
        </w:rPr>
        <w:t>Šiame priede pateikiama Informuoto asmens sutikimo forma yra rekomendacinio pobūdžio. Tyrėjas (-a) turėtų formą pritaikyti savo tyrimui, ištrindamas (-a) neaktualius punktus ir papildydamas (-a) trūkstamais. Ši forma yra labiau pritaikyta tiems tyrėjams (-</w:t>
      </w:r>
      <w:proofErr w:type="spellStart"/>
      <w:r w:rsidRPr="00271626">
        <w:rPr>
          <w:rFonts w:ascii="Times New Roman" w:eastAsia="Times New Roman" w:hAnsi="Times New Roman" w:cs="Times New Roman"/>
          <w:color w:val="auto"/>
          <w:sz w:val="22"/>
          <w:szCs w:val="22"/>
        </w:rPr>
        <w:t>oms</w:t>
      </w:r>
      <w:proofErr w:type="spellEnd"/>
      <w:r w:rsidRPr="0027162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), kurie renka sakytinę ar rašytinę asmenų teikiamą medžiagą interviu, pokalbių, anketų ir kt. pavidalais. Tyrėjus, kurių tyrimo duomenys yra neskelbti tekstai </w:t>
      </w:r>
      <w:r w:rsidR="00F010A4">
        <w:rPr>
          <w:rFonts w:ascii="Times New Roman" w:eastAsia="Times New Roman" w:hAnsi="Times New Roman" w:cs="Times New Roman"/>
          <w:color w:val="auto"/>
          <w:sz w:val="22"/>
          <w:szCs w:val="22"/>
        </w:rPr>
        <w:t>–</w:t>
      </w:r>
      <w:r w:rsidRPr="00271626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  <w:proofErr w:type="spellStart"/>
      <w:r w:rsidRPr="00271626">
        <w:rPr>
          <w:rFonts w:ascii="Times New Roman" w:eastAsia="Times New Roman" w:hAnsi="Times New Roman" w:cs="Times New Roman"/>
          <w:color w:val="auto"/>
          <w:sz w:val="22"/>
          <w:szCs w:val="22"/>
        </w:rPr>
        <w:t>egodokumentai</w:t>
      </w:r>
      <w:proofErr w:type="spellEnd"/>
      <w:r w:rsidRPr="00271626">
        <w:rPr>
          <w:rFonts w:ascii="Times New Roman" w:eastAsia="Times New Roman" w:hAnsi="Times New Roman" w:cs="Times New Roman"/>
          <w:color w:val="auto"/>
          <w:sz w:val="22"/>
          <w:szCs w:val="22"/>
        </w:rPr>
        <w:t>, autoriniai tekstai (kūrinių rankraščiai) ar / ir dokumentai arba įrašai socialiniuose tinkluose, tinklaraščiai ir / ar panašūs duomenys, prašome sukurti jūsų tyrimams tinkamą Informuoto asmens sutikimo formą.</w:t>
      </w:r>
    </w:p>
    <w:bookmarkEnd w:id="0"/>
    <w:p w14:paraId="76A4713A" w14:textId="77777777" w:rsidR="00EA0AAD" w:rsidRPr="00271626" w:rsidRDefault="00EA0AAD" w:rsidP="00EA0AAD">
      <w:pPr>
        <w:spacing w:line="360" w:lineRule="exact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r w:rsidRPr="00271626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 </w:t>
      </w:r>
    </w:p>
    <w:p w14:paraId="1D98A852" w14:textId="41D3497F" w:rsidR="00EA0AAD" w:rsidRPr="00271626" w:rsidRDefault="00EA0AAD" w:rsidP="00EA0AAD">
      <w:pPr>
        <w:spacing w:line="360" w:lineRule="exact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proofErr w:type="spellStart"/>
      <w:r w:rsidRPr="00271626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Mokslinio</w:t>
      </w:r>
      <w:proofErr w:type="spellEnd"/>
      <w:r w:rsidRPr="00271626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271626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tyrimo</w:t>
      </w:r>
      <w:proofErr w:type="spellEnd"/>
      <w:r w:rsidRPr="00271626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 </w:t>
      </w:r>
      <w:proofErr w:type="spellStart"/>
      <w:r w:rsidRPr="00271626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>aprašymas</w:t>
      </w:r>
      <w:proofErr w:type="spellEnd"/>
      <w:r w:rsidRPr="00271626"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  <w:t xml:space="preserve">: </w:t>
      </w:r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>[</w:t>
      </w:r>
      <w:proofErr w:type="spellStart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>trumpa</w:t>
      </w:r>
      <w:proofErr w:type="spellEnd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>pastraipa</w:t>
      </w:r>
      <w:proofErr w:type="spellEnd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>nurodanti</w:t>
      </w:r>
      <w:proofErr w:type="spellEnd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>projekto</w:t>
      </w:r>
      <w:proofErr w:type="spellEnd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>tikslus</w:t>
      </w:r>
      <w:proofErr w:type="spellEnd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>metodus</w:t>
      </w:r>
      <w:proofErr w:type="spellEnd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, </w:t>
      </w:r>
      <w:proofErr w:type="spellStart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>dalyvaujančius</w:t>
      </w:r>
      <w:proofErr w:type="spellEnd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>tyrėjus</w:t>
      </w:r>
      <w:proofErr w:type="spellEnd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>ir</w:t>
      </w:r>
      <w:proofErr w:type="spellEnd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>kitą</w:t>
      </w:r>
      <w:proofErr w:type="spellEnd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>aktualią</w:t>
      </w:r>
      <w:proofErr w:type="spellEnd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 xml:space="preserve"> </w:t>
      </w:r>
      <w:proofErr w:type="spellStart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>informaciją</w:t>
      </w:r>
      <w:proofErr w:type="spellEnd"/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>]</w:t>
      </w:r>
    </w:p>
    <w:p w14:paraId="2AD7F136" w14:textId="323A8926" w:rsidR="00EA0AAD" w:rsidRPr="00271626" w:rsidRDefault="00EA0AAD" w:rsidP="00EA0AAD">
      <w:pPr>
        <w:spacing w:line="276" w:lineRule="auto"/>
        <w:rPr>
          <w:rFonts w:ascii="Times New Roman" w:eastAsia="Times New Roman" w:hAnsi="Times New Roman" w:cs="Times New Roman"/>
          <w:color w:val="auto"/>
          <w:sz w:val="22"/>
          <w:szCs w:val="22"/>
          <w:lang w:val="en-US"/>
        </w:rPr>
      </w:pPr>
      <w:r w:rsidRPr="00271626">
        <w:rPr>
          <w:rFonts w:ascii="Times New Roman" w:eastAsia="Times New Roman" w:hAnsi="Times New Roman" w:cs="Times New Roman"/>
          <w:i/>
          <w:iCs/>
          <w:color w:val="auto"/>
          <w:sz w:val="22"/>
          <w:szCs w:val="22"/>
          <w:lang w:val="en-US"/>
        </w:rPr>
        <w:t>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5843"/>
        <w:gridCol w:w="1322"/>
        <w:gridCol w:w="1464"/>
      </w:tblGrid>
      <w:tr w:rsidR="00271626" w:rsidRPr="00271626" w14:paraId="49B4FD2D" w14:textId="77777777">
        <w:trPr>
          <w:trHeight w:val="1290"/>
        </w:trPr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94D7EE8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6D0A5F66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Jei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sutinkate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pažymėkite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varnelę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41FAB315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Jei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val="en-US"/>
              </w:rPr>
              <w:t>nesutinkate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pažymėkite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varnelę</w:t>
            </w:r>
            <w:proofErr w:type="spellEnd"/>
          </w:p>
        </w:tc>
      </w:tr>
      <w:tr w:rsidR="00271626" w:rsidRPr="00271626" w14:paraId="520D16D0" w14:textId="77777777" w:rsidTr="000F4175">
        <w:trPr>
          <w:trHeight w:val="97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618B4D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lastRenderedPageBreak/>
              <w:t>1.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29EEA7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patvirtinu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perskaičiau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suprantu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minėto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projekto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mokslinio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[„</w:t>
            </w:r>
            <w:proofErr w:type="spellStart"/>
            <w:proofErr w:type="gram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pavadinimas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“</w:t>
            </w:r>
            <w:proofErr w:type="gram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]</w:t>
            </w: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informacinį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lapą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Turėjau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galimybę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susipažinti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informacija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užduoti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klausimus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į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juos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gauti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atsakymus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  <w:p w14:paraId="0FB542CE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D08CE9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BAA9B3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3B06ED45" w14:textId="77777777" w:rsidTr="000F4175">
        <w:trPr>
          <w:trHeight w:val="127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30FAC9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2.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111C6F7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esu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informuotas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(-a),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dalyvavimas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yra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savanoriškas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galiu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pasitraukti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bet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kuriuo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metu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nenurodydamas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(-a)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priežasties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nepatirdamas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(-a)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jokių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neigiamų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padarinių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negaudamas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baudų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  <w:p w14:paraId="220AB252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F67BD4C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9D5D2DB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5F5A88FC" w14:textId="77777777" w:rsidTr="000F4175">
        <w:trPr>
          <w:trHeight w:val="127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3C939C3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3.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9B9A6C9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esu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informuotas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(-a)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apie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eigą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4048A8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30347E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228C179C" w14:textId="77777777" w:rsidTr="000F4175">
        <w:trPr>
          <w:trHeight w:val="127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F4602C4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4.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BE4DD2A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esu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informuotas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(-a)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apie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rizikas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susijusias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dalyvavimu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[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jei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taikoma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].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605646F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7EAB771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59D3EEA2" w14:textId="77777777" w:rsidTr="000F4175">
        <w:trPr>
          <w:trHeight w:val="216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3727FEE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5.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A2B983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esu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informuotas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(-a),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metu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surinktus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duomenis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gali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peržiūrėti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įgalioti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asmenys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nepriklausantys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tyrėjų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grupei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pvz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Lietuvių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literatūros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tautosakos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instituto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Atitikties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mokslinių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etikai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komitetas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Lietuvos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Respublikos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Akademinės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etikos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procedūrų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kontrolieriaus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tarnyba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Valstybinė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duomenų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apsaugos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inspekcija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teismas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).</w:t>
            </w:r>
          </w:p>
          <w:p w14:paraId="1FB3875F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5D0481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829D29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7C4BA064" w14:textId="77777777" w:rsidTr="000F4175">
        <w:trPr>
          <w:trHeight w:val="12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76944B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6.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A23DA1D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esu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informuotas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(-a),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šio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projektą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peržiūrėjo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Lietuvių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literatūros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tautosakos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instituto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Atitikties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mokslinių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etikai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komitetas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šis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buvo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patvirtintas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734E59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E916E92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1C3F7C30" w14:textId="77777777" w:rsidTr="000F4175">
        <w:trPr>
          <w:trHeight w:val="100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5515DC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7.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7348ABC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esu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informuotas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(-a)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apie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tai, kas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turės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prieigą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prie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pateiktų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asmens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duomenų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kaip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duomenys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bus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saugomi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kas bus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duomenimis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pasibaigus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projektui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BB4B33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D40DBDC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6A288EAD" w14:textId="77777777" w:rsidTr="000F4175">
        <w:trPr>
          <w:trHeight w:val="70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A8BFB2E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8.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72FE0F5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esu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informuotas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(-a),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rezultatai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gali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būti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skelbiami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viešai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apibendrinta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forma (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mokslinėse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publikacijose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pranešimuose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kituose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mokslo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sklaidos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formatuose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),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neatskleidžiant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tapatybės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nebent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būtų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aiškiai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susitarta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kitaip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  <w:p w14:paraId="02D621A0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BD4AC19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8DB2508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424F736D" w14:textId="77777777" w:rsidTr="000F4175">
        <w:trPr>
          <w:trHeight w:val="70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0F67CD5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9.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1FC620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esu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informuotas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(-a)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apie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tai, kas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finansuoja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šį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tyrimą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00B629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58F22C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044FC166" w14:textId="77777777" w:rsidTr="000F4175">
        <w:trPr>
          <w:trHeight w:val="70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D0BF6BC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10.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F0577D7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esu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informuotas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(-a),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kur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kreiptis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kilus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klausimams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dėl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duomenų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apsaugos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FD36287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B778C58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5B192D68" w14:textId="77777777" w:rsidTr="000F4175">
        <w:trPr>
          <w:trHeight w:val="70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2BB06BA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lastRenderedPageBreak/>
              <w:t>11.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FDC88A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sutinku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dalyvauti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032E1A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F0C6F5E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0D1D46AD" w14:textId="77777777" w:rsidTr="000F4175">
        <w:trPr>
          <w:trHeight w:val="70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FEFDAD3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12.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FAACE01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taikoma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]</w:t>
            </w: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sutinku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būtų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daromas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garso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įrašas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ADF838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185FD9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  <w:p w14:paraId="0121EA11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</w:p>
        </w:tc>
      </w:tr>
      <w:tr w:rsidR="00271626" w:rsidRPr="00271626" w14:paraId="570266F1" w14:textId="77777777" w:rsidTr="000F4175">
        <w:trPr>
          <w:trHeight w:val="72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72D0CAD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13.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64C262B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taikoma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]</w:t>
            </w: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sutinku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būtų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daromas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vaizdo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įrašas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61358F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50850B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  <w:p w14:paraId="7A0CC585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</w:p>
        </w:tc>
      </w:tr>
      <w:tr w:rsidR="00271626" w:rsidRPr="00271626" w14:paraId="7555AD0F" w14:textId="77777777" w:rsidTr="000F4175">
        <w:trPr>
          <w:trHeight w:val="63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2340D7C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14.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1F61108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taikoma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]</w:t>
            </w: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sutinku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būtų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daromos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nuotraukos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F84896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054C87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431DCE03" w14:textId="77777777" w:rsidTr="000F4175">
        <w:trPr>
          <w:trHeight w:val="120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2DD065E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15.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44A2FF9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taikoma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]</w:t>
            </w: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esu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informuotas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(-a),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kaip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garso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įrašai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vaizdo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įrašai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jų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transkripcijos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nuotraukos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bus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saugomi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naudojami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apibendrinant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rezultatus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[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nereikalingą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ištrinti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].</w:t>
            </w:r>
          </w:p>
          <w:p w14:paraId="4D1F259E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vertAlign w:val="superscript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EF30726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C66141A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3B28C91C" w14:textId="77777777" w:rsidTr="000F4175">
        <w:trPr>
          <w:trHeight w:val="9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9751524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15.1. 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BB8EDEE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taikoma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]</w:t>
            </w: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sutinku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apibendrinant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rezultatus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būtų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naudojamos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tiesioginės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citatos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priskirtos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man, ARBA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08C93DD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C1134F0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2A7072A7" w14:textId="77777777" w:rsidTr="000F4175">
        <w:trPr>
          <w:trHeight w:val="9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B7FCA2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15. 2. 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B6394EF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taikoma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]</w:t>
            </w: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sutinku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saugomas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interviu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jo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citatos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naudojamos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apibendrinant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rezultatus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būtų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pseudonimizuoti</w:t>
            </w:r>
            <w:proofErr w:type="spellEnd"/>
            <w:r w:rsidRPr="00271626">
              <w:rPr>
                <w:color w:val="auto"/>
              </w:rPr>
              <w:fldChar w:fldCharType="begin"/>
            </w:r>
            <w:r w:rsidRPr="00271626">
              <w:rPr>
                <w:color w:val="auto"/>
              </w:rPr>
              <w:instrText>HYPERLINK "https://euc-word-edit.officeapps.live.com/we/wordeditorframe.aspx?ui=en-GB&amp;rs=en-US&amp;wopisrc=https%3A%2F%2Fvult-my.sharepoint.com%2Fpersonal%2Fpaulius_vijeikis_tspmi_vu_lt%2F_vti_bin%2Fwopi.ashx%2Ffiles%2F3e7cff1a163b4173beb7ea4f1e317ee4&amp;wdorigin=AuthPrompt.TEAMS-MAGLEV.p2p_ns.rwc.Sharing.ServerTransfer&amp;wdexp=TEAMS-TREATMENT&amp;wdhostclicktime=1711613295393&amp;wdenableroaming=1&amp;mscc=1&amp;wdodb=1&amp;hid=39821BF6-F3AA-46B6-9C9D-AB3715C28F5C.0&amp;uih=sharepointcom&amp;wdlcid=en-GB&amp;jsapi=1&amp;jsapiver=v2&amp;corrid=ae014dc5-d9fd-dbab-4c78-7a694478940b&amp;usid=ae014dc5-d9fd-dbab-4c78-7a694478940b&amp;newsession=1&amp;sftc=1&amp;uihit=docaspx&amp;muv=1&amp;cac=1&amp;sams=1&amp;mtf=1&amp;sfp=1&amp;sdp=1&amp;hch=1&amp;hwfh=1&amp;dchat=1&amp;sc=%7B%22pmo%22%3A%22https%3A%2F%2Fvult-my.sharepoint.com%22%2C%22pmshare%22%3Atrue%7D&amp;ctp=LeastProtected&amp;rct=Normal&amp;instantedit=1&amp;wopicomplete=1&amp;wdredirectionreason=Unified_SingleFlush" \l "_ftn1"</w:instrText>
            </w:r>
            <w:r w:rsidRPr="00271626">
              <w:rPr>
                <w:color w:val="auto"/>
              </w:rPr>
            </w:r>
            <w:r w:rsidRPr="00271626">
              <w:rPr>
                <w:color w:val="auto"/>
              </w:rPr>
              <w:fldChar w:fldCharType="separate"/>
            </w:r>
            <w:r w:rsidRPr="00271626">
              <w:rPr>
                <w:rStyle w:val="Hipersaitas"/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val="en-US"/>
              </w:rPr>
              <w:t>[1]</w:t>
            </w:r>
            <w:r w:rsidRPr="00271626">
              <w:rPr>
                <w:color w:val="auto"/>
              </w:rPr>
              <w:fldChar w:fldCharType="end"/>
            </w: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ARBA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559CF8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D73B196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47D7A336" w14:textId="77777777" w:rsidTr="000F4175">
        <w:trPr>
          <w:trHeight w:val="69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EB3C1F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15. 3. 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6E47BA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taikoma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]</w:t>
            </w: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sutinku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saugomas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interviu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jo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citatos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naudojamos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apibendrinant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rezultatus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būtų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anonimizuoti</w:t>
            </w:r>
            <w:proofErr w:type="spellEnd"/>
            <w:r w:rsidRPr="00271626">
              <w:rPr>
                <w:color w:val="auto"/>
              </w:rPr>
              <w:fldChar w:fldCharType="begin"/>
            </w:r>
            <w:r w:rsidRPr="00271626">
              <w:rPr>
                <w:color w:val="auto"/>
              </w:rPr>
              <w:instrText>HYPERLINK "https://euc-word-edit.officeapps.live.com/we/wordeditorframe.aspx?ui=en-GB&amp;rs=en-US&amp;wopisrc=https%3A%2F%2Fvult-my.sharepoint.com%2Fpersonal%2Fpaulius_vijeikis_tspmi_vu_lt%2F_vti_bin%2Fwopi.ashx%2Ffiles%2F3e7cff1a163b4173beb7ea4f1e317ee4&amp;wdorigin=AuthPrompt.TEAMS-MAGLEV.p2p_ns.rwc.Sharing.ServerTransfer&amp;wdexp=TEAMS-TREATMENT&amp;wdhostclicktime=1711613295393&amp;wdenableroaming=1&amp;mscc=1&amp;wdodb=1&amp;hid=39821BF6-F3AA-46B6-9C9D-AB3715C28F5C.0&amp;uih=sharepointcom&amp;wdlcid=en-GB&amp;jsapi=1&amp;jsapiver=v2&amp;corrid=ae014dc5-d9fd-dbab-4c78-7a694478940b&amp;usid=ae014dc5-d9fd-dbab-4c78-7a694478940b&amp;newsession=1&amp;sftc=1&amp;uihit=docaspx&amp;muv=1&amp;cac=1&amp;sams=1&amp;mtf=1&amp;sfp=1&amp;sdp=1&amp;hch=1&amp;hwfh=1&amp;dchat=1&amp;sc=%7B%22pmo%22%3A%22https%3A%2F%2Fvult-my.sharepoint.com%22%2C%22pmshare%22%3Atrue%7D&amp;ctp=LeastProtected&amp;rct=Normal&amp;instantedit=1&amp;wopicomplete=1&amp;wdredirectionreason=Unified_SingleFlush" \l "_ftn2"</w:instrText>
            </w:r>
            <w:r w:rsidRPr="00271626">
              <w:rPr>
                <w:color w:val="auto"/>
              </w:rPr>
            </w:r>
            <w:r w:rsidRPr="00271626">
              <w:rPr>
                <w:color w:val="auto"/>
              </w:rPr>
              <w:fldChar w:fldCharType="separate"/>
            </w:r>
            <w:r w:rsidRPr="00271626">
              <w:rPr>
                <w:rStyle w:val="Hipersaitas"/>
                <w:rFonts w:ascii="Times New Roman" w:eastAsia="Times New Roman" w:hAnsi="Times New Roman" w:cs="Times New Roman"/>
                <w:color w:val="auto"/>
                <w:sz w:val="22"/>
                <w:szCs w:val="22"/>
                <w:vertAlign w:val="superscript"/>
                <w:lang w:val="en-US"/>
              </w:rPr>
              <w:t>[2]</w:t>
            </w:r>
            <w:r w:rsidRPr="00271626">
              <w:rPr>
                <w:color w:val="auto"/>
              </w:rPr>
              <w:fldChar w:fldCharType="end"/>
            </w: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ARBA</w:t>
            </w:r>
          </w:p>
          <w:p w14:paraId="16C29BF1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vertAlign w:val="superscript"/>
                <w:lang w:val="en-US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E51948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A07C9DA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4A9B2BE7" w14:textId="77777777" w:rsidTr="000F4175">
        <w:trPr>
          <w:trHeight w:val="100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69D217D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15. 4. 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51A8E34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taikoma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]</w:t>
            </w: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sutinku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pasisakymai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citatos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būtų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cituojamos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tik </w:t>
            </w: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[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nenurodant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mano vardo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pavardės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atskleidžiant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vardą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pavardę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]</w:t>
            </w: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6CE39E8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0904B07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43CE4597" w14:textId="77777777" w:rsidTr="000F4175">
        <w:trPr>
          <w:trHeight w:val="100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DF00706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15. 5.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5519C77" w14:textId="77777777" w:rsidR="00EA0AAD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taikoma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]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sutinku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metu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pateikta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medžiaga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interviu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įrašai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transkripcijos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gyvenimo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pasakojimai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dainos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kita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asmeninė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kūryba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rašytiniai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tekstai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būtų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perduota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saugoti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naudoti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mokslo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tikslais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Lietuvių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literatūros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tautosakos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instituto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Lietuvių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tautosakos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archyve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laikantis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pasirinktų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prieigos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sąlygų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  <w:p w14:paraId="3C4A3D4F" w14:textId="77777777" w:rsidR="000F4175" w:rsidRPr="00271626" w:rsidRDefault="000F4175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071EC829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2F172CF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4D64E591" w14:textId="77777777" w:rsidTr="000F4175">
        <w:trPr>
          <w:trHeight w:val="1080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B509C41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16.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B3A774" w14:textId="77777777" w:rsidR="00EA0AAD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[Jei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taikoma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]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sutinku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metu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pateikta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medžiaga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pasakojimai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interviu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dainos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kita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kūryba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rašytiniai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tekstai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jų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įrašai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būtų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naudojama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mokslinių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mokslo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sklaidos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tikslais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nepažeidžiant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autorinių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teisių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suprantu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autorinės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teisės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į mano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pateiktą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kūrybą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lieka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man, 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tyrėjui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(-ai)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suteikiama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teisė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naudoti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šią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medžiagą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pagal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šio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sutikimo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formoje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nurodytas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sąlygas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  <w:p w14:paraId="3E8740C1" w14:textId="77777777" w:rsidR="000F4175" w:rsidRPr="00271626" w:rsidRDefault="000F4175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5CC0F77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607A42E3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7449BFA7" w14:textId="77777777" w:rsidTr="000F4175">
        <w:trPr>
          <w:trHeight w:val="168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2C7C31E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17. 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34952EC4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[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Pasirinktinai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neprivaloma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–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sutvarkyti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teiginį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atitiktų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tai,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ką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darysite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jūs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]</w:t>
            </w: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Sutinku,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šiame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surinkti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duomenys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būtų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teikiami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tyrėjams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(-oms), net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tiems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(toms),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kurie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dirba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už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ES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ribų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būtų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naudojami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kituose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moksliniuose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tyrimuose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.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suprantu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visi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duomenys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bus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visiškai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anonimizuoti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ir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nebus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galimybės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nustatyti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tapatybės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A2FD903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8A530B0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290FBE7D" w14:textId="77777777" w:rsidTr="000F4175">
        <w:trPr>
          <w:trHeight w:val="151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C4A6347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lastRenderedPageBreak/>
              <w:t>18. </w:t>
            </w: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CF6D23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[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Pasirinktinai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 xml:space="preserve"> /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neprivaloma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i/>
                <w:iCs/>
                <w:color w:val="auto"/>
                <w:sz w:val="22"/>
                <w:szCs w:val="22"/>
                <w:lang w:val="en-US"/>
              </w:rPr>
              <w:t>]</w:t>
            </w: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Aš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sutinku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mano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asmeninę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kontaktinę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informaciją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vardą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pavardę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telefono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numerį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el.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pašto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adresą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penkerius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metus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po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projekto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pabaigos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galima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laikyti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saugioje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duomenų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bazėje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kad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tyrėjai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galėtų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susisiekti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su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manimi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dėl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kitų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būsimų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mokslinių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tyrimų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1C9AC975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792F5D00" w14:textId="77777777" w:rsidR="00EA0AAD" w:rsidRPr="00271626" w:rsidRDefault="00EA0AAD" w:rsidP="00EA0AAD">
            <w:pPr>
              <w:spacing w:line="276" w:lineRule="auto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□</w:t>
            </w:r>
          </w:p>
        </w:tc>
      </w:tr>
      <w:tr w:rsidR="00271626" w:rsidRPr="00271626" w14:paraId="694EE931" w14:textId="77777777" w:rsidTr="000F4175">
        <w:trPr>
          <w:trHeight w:val="4035"/>
        </w:trPr>
        <w:tc>
          <w:tcPr>
            <w:tcW w:w="699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C0B940E" w14:textId="77777777" w:rsidR="00EA0AAD" w:rsidRPr="00271626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  <w:tc>
          <w:tcPr>
            <w:tcW w:w="5843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433BC456" w14:textId="77777777" w:rsidR="00EA0AAD" w:rsidRPr="00271626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39449850" w14:textId="77777777" w:rsidR="00EA0AAD" w:rsidRPr="00271626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Tyrimo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dalyvio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(-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ės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)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vardas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pavardė</w:t>
            </w:r>
            <w:proofErr w:type="spellEnd"/>
          </w:p>
          <w:p w14:paraId="1794029E" w14:textId="77777777" w:rsidR="00EA0AAD" w:rsidRPr="00271626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</w:p>
          <w:p w14:paraId="24351ACD" w14:textId="77777777" w:rsidR="00EA0AAD" w:rsidRPr="00271626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</w:p>
          <w:p w14:paraId="66B8DE9E" w14:textId="77777777" w:rsidR="000F4175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Atsakingo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asmens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vardas</w:t>
            </w:r>
            <w:proofErr w:type="spellEnd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pavardė</w:t>
            </w:r>
            <w:proofErr w:type="spellEnd"/>
          </w:p>
          <w:p w14:paraId="13CB79B1" w14:textId="77777777" w:rsidR="000F4175" w:rsidRDefault="000F4175" w:rsidP="000F4175">
            <w:pPr>
              <w:spacing w:line="360" w:lineRule="exact"/>
              <w:ind w:right="-2816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2B8971C6" w14:textId="2F5FD688" w:rsidR="000F4175" w:rsidRPr="00271626" w:rsidRDefault="000F4175" w:rsidP="000F4175">
            <w:pPr>
              <w:spacing w:line="360" w:lineRule="exact"/>
              <w:ind w:right="-2816"/>
              <w:jc w:val="center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___________________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52DE8847" w14:textId="77777777" w:rsidR="00EA0AAD" w:rsidRPr="00271626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</w:p>
          <w:p w14:paraId="68419CDE" w14:textId="07D44BD3" w:rsidR="00EA0AAD" w:rsidRPr="00271626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Data</w:t>
            </w:r>
          </w:p>
          <w:p w14:paraId="382BEA7C" w14:textId="77777777" w:rsidR="00EA0AAD" w:rsidRPr="00271626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</w:p>
          <w:p w14:paraId="07CF57DD" w14:textId="77777777" w:rsidR="00EA0AAD" w:rsidRPr="00271626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</w:p>
          <w:p w14:paraId="6EF4244F" w14:textId="5D8E1DCD" w:rsidR="00EA0AAD" w:rsidRPr="00271626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 Data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hideMark/>
          </w:tcPr>
          <w:p w14:paraId="2721CFC8" w14:textId="77777777" w:rsidR="00EA0AAD" w:rsidRPr="00271626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</w:p>
          <w:p w14:paraId="54C3CAFD" w14:textId="65417700" w:rsidR="00EA0AAD" w:rsidRPr="00271626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Parašas</w:t>
            </w:r>
            <w:proofErr w:type="spellEnd"/>
          </w:p>
          <w:p w14:paraId="764F2BF7" w14:textId="77777777" w:rsidR="00EA0AAD" w:rsidRPr="00271626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</w:p>
          <w:p w14:paraId="56569DB0" w14:textId="77777777" w:rsidR="00EA0AAD" w:rsidRPr="00271626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</w:p>
          <w:p w14:paraId="00209310" w14:textId="77777777" w:rsidR="00EA0AAD" w:rsidRDefault="00EA0AAD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 </w:t>
            </w:r>
            <w:proofErr w:type="spellStart"/>
            <w:r w:rsidRPr="00271626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  <w:t>Parašas</w:t>
            </w:r>
            <w:proofErr w:type="spellEnd"/>
          </w:p>
          <w:p w14:paraId="00504977" w14:textId="77777777" w:rsidR="000F4175" w:rsidRDefault="000F4175" w:rsidP="00EA0AAD">
            <w:pPr>
              <w:spacing w:line="360" w:lineRule="exact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  <w:p w14:paraId="3B8E9DF7" w14:textId="7424C679" w:rsidR="000F4175" w:rsidRPr="00271626" w:rsidRDefault="000F4175" w:rsidP="000F4175">
            <w:pPr>
              <w:spacing w:line="360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  <w:lang w:val="en-US"/>
              </w:rPr>
            </w:pPr>
          </w:p>
        </w:tc>
      </w:tr>
    </w:tbl>
    <w:p w14:paraId="2EC98C4E" w14:textId="77777777" w:rsidR="00447005" w:rsidRPr="00271626" w:rsidRDefault="00447005">
      <w:pPr>
        <w:spacing w:line="1" w:lineRule="exact"/>
        <w:rPr>
          <w:color w:val="auto"/>
        </w:rPr>
      </w:pPr>
    </w:p>
    <w:sectPr w:rsidR="00447005" w:rsidRPr="00271626" w:rsidSect="00E36970">
      <w:headerReference w:type="default" r:id="rId9"/>
      <w:pgSz w:w="11900" w:h="16840" w:code="9"/>
      <w:pgMar w:top="1701" w:right="851" w:bottom="1134" w:left="1701" w:header="0" w:footer="391" w:gutter="0"/>
      <w:pgNumType w:start="24"/>
      <w:cols w:space="720"/>
      <w:noEndnote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A0664" w14:textId="77777777" w:rsidR="00F15654" w:rsidRDefault="00F15654">
      <w:r>
        <w:separator/>
      </w:r>
    </w:p>
  </w:endnote>
  <w:endnote w:type="continuationSeparator" w:id="0">
    <w:p w14:paraId="16CFDDBF" w14:textId="77777777" w:rsidR="00F15654" w:rsidRDefault="00F15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93EC9" w14:textId="77777777" w:rsidR="00F15654" w:rsidRDefault="00F15654">
      <w:r>
        <w:separator/>
      </w:r>
    </w:p>
  </w:footnote>
  <w:footnote w:type="continuationSeparator" w:id="0">
    <w:p w14:paraId="2A97AC82" w14:textId="77777777" w:rsidR="00F15654" w:rsidRDefault="00F15654">
      <w:r>
        <w:continuationSeparator/>
      </w:r>
    </w:p>
  </w:footnote>
  <w:footnote w:id="1">
    <w:p w14:paraId="319E2C1D" w14:textId="45360226" w:rsidR="00EA0AAD" w:rsidRDefault="00EA0AAD">
      <w:pPr>
        <w:pStyle w:val="Puslapioinaostekstas"/>
        <w:rPr>
          <w:rFonts w:ascii="Times New Roman" w:hAnsi="Times New Roman" w:cs="Times New Roman"/>
        </w:rPr>
      </w:pPr>
      <w:r>
        <w:rPr>
          <w:rStyle w:val="Puslapioinaosnuoroda"/>
        </w:rPr>
        <w:footnoteRef/>
      </w:r>
      <w:r>
        <w:t xml:space="preserve"> </w:t>
      </w:r>
      <w:r w:rsidRPr="005F3944">
        <w:rPr>
          <w:rFonts w:ascii="Times New Roman" w:hAnsi="Times New Roman" w:cs="Times New Roman"/>
        </w:rPr>
        <w:t>Šiame priede pateikiamas Atitikties mokslinių tyrimų etikai vertinimo gairių 2 priedas, parengtas pagal Oksfordo universiteto dokumentą</w:t>
      </w:r>
      <w:r w:rsidRPr="00EA0AAD">
        <w:rPr>
          <w:rFonts w:ascii="Times New Roman" w:hAnsi="Times New Roman" w:cs="Times New Roman"/>
        </w:rPr>
        <w:t xml:space="preserve"> „</w:t>
      </w:r>
      <w:proofErr w:type="spellStart"/>
      <w:r w:rsidRPr="00EA0AAD">
        <w:rPr>
          <w:rFonts w:ascii="Times New Roman" w:hAnsi="Times New Roman" w:cs="Times New Roman"/>
        </w:rPr>
        <w:t>Template</w:t>
      </w:r>
      <w:proofErr w:type="spellEnd"/>
      <w:r w:rsidRPr="00EA0AAD">
        <w:rPr>
          <w:rFonts w:ascii="Times New Roman" w:hAnsi="Times New Roman" w:cs="Times New Roman"/>
        </w:rPr>
        <w:t xml:space="preserve"> </w:t>
      </w:r>
      <w:proofErr w:type="spellStart"/>
      <w:r w:rsidRPr="00EA0AAD">
        <w:rPr>
          <w:rFonts w:ascii="Times New Roman" w:hAnsi="Times New Roman" w:cs="Times New Roman"/>
        </w:rPr>
        <w:t>written</w:t>
      </w:r>
      <w:proofErr w:type="spellEnd"/>
      <w:r w:rsidRPr="00EA0AAD">
        <w:rPr>
          <w:rFonts w:ascii="Times New Roman" w:hAnsi="Times New Roman" w:cs="Times New Roman"/>
        </w:rPr>
        <w:t xml:space="preserve"> </w:t>
      </w:r>
      <w:proofErr w:type="spellStart"/>
      <w:r w:rsidRPr="00EA0AAD">
        <w:rPr>
          <w:rFonts w:ascii="Times New Roman" w:hAnsi="Times New Roman" w:cs="Times New Roman"/>
        </w:rPr>
        <w:t>consent</w:t>
      </w:r>
      <w:proofErr w:type="spellEnd"/>
      <w:r w:rsidRPr="00EA0AAD">
        <w:rPr>
          <w:rFonts w:ascii="Times New Roman" w:hAnsi="Times New Roman" w:cs="Times New Roman"/>
        </w:rPr>
        <w:t xml:space="preserve"> </w:t>
      </w:r>
      <w:proofErr w:type="spellStart"/>
      <w:r w:rsidRPr="00EA0AAD">
        <w:rPr>
          <w:rFonts w:ascii="Times New Roman" w:hAnsi="Times New Roman" w:cs="Times New Roman"/>
        </w:rPr>
        <w:t>form</w:t>
      </w:r>
      <w:proofErr w:type="spellEnd"/>
      <w:r w:rsidRPr="00EA0AAD">
        <w:rPr>
          <w:rFonts w:ascii="Times New Roman" w:hAnsi="Times New Roman" w:cs="Times New Roman"/>
        </w:rPr>
        <w:t xml:space="preserve">“, </w:t>
      </w:r>
      <w:hyperlink r:id="rId1" w:anchor="collapse281101" w:history="1">
        <w:r w:rsidRPr="000E3984">
          <w:rPr>
            <w:rStyle w:val="Hipersaitas"/>
            <w:rFonts w:ascii="Times New Roman" w:hAnsi="Times New Roman" w:cs="Times New Roman"/>
          </w:rPr>
          <w:t>https://researchsupport.admin.ox.ac.Uk/governance/ethics/resources/consent#collapse281101</w:t>
        </w:r>
      </w:hyperlink>
    </w:p>
    <w:p w14:paraId="692B6238" w14:textId="418EF37D" w:rsidR="00EA0AAD" w:rsidRPr="00EA0AAD" w:rsidRDefault="00EA0AAD">
      <w:pPr>
        <w:pStyle w:val="Puslapioinaostekstas"/>
        <w:rPr>
          <w:rFonts w:ascii="Times New Roman" w:hAnsi="Times New Roman" w:cs="Times New Roman"/>
        </w:rPr>
      </w:pPr>
      <w:r w:rsidRPr="00EA0AAD">
        <w:rPr>
          <w:rFonts w:ascii="Times New Roman" w:hAnsi="Times New Roman" w:cs="Times New Roman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30980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32995A" w14:textId="77777777" w:rsidR="00E36970" w:rsidRDefault="00E36970">
        <w:pPr>
          <w:pStyle w:val="Antrats"/>
          <w:jc w:val="center"/>
        </w:pPr>
      </w:p>
      <w:p w14:paraId="5A23C6D0" w14:textId="77777777" w:rsidR="00E36970" w:rsidRDefault="00E36970">
        <w:pPr>
          <w:pStyle w:val="Antrats"/>
          <w:jc w:val="center"/>
        </w:pPr>
      </w:p>
      <w:p w14:paraId="0BB0B428" w14:textId="77777777" w:rsidR="00E36970" w:rsidRDefault="00E36970">
        <w:pPr>
          <w:pStyle w:val="Antrats"/>
          <w:jc w:val="center"/>
        </w:pPr>
      </w:p>
      <w:p w14:paraId="533ED7D6" w14:textId="1BB50C97" w:rsidR="00E36970" w:rsidRPr="00E36970" w:rsidRDefault="00E36970">
        <w:pPr>
          <w:pStyle w:val="Antrats"/>
          <w:jc w:val="center"/>
          <w:rPr>
            <w:rFonts w:ascii="Times New Roman" w:hAnsi="Times New Roman" w:cs="Times New Roman"/>
          </w:rPr>
        </w:pPr>
        <w:r w:rsidRPr="00E36970">
          <w:rPr>
            <w:rFonts w:ascii="Times New Roman" w:hAnsi="Times New Roman" w:cs="Times New Roman"/>
          </w:rPr>
          <w:fldChar w:fldCharType="begin"/>
        </w:r>
        <w:r w:rsidRPr="00E36970">
          <w:rPr>
            <w:rFonts w:ascii="Times New Roman" w:hAnsi="Times New Roman" w:cs="Times New Roman"/>
          </w:rPr>
          <w:instrText>PAGE   \* MERGEFORMAT</w:instrText>
        </w:r>
        <w:r w:rsidRPr="00E36970">
          <w:rPr>
            <w:rFonts w:ascii="Times New Roman" w:hAnsi="Times New Roman" w:cs="Times New Roman"/>
          </w:rPr>
          <w:fldChar w:fldCharType="separate"/>
        </w:r>
        <w:r w:rsidRPr="00E36970">
          <w:rPr>
            <w:rFonts w:ascii="Times New Roman" w:hAnsi="Times New Roman" w:cs="Times New Roman"/>
          </w:rPr>
          <w:t>2</w:t>
        </w:r>
        <w:r w:rsidRPr="00E36970">
          <w:rPr>
            <w:rFonts w:ascii="Times New Roman" w:hAnsi="Times New Roman" w:cs="Times New Roman"/>
          </w:rPr>
          <w:fldChar w:fldCharType="end"/>
        </w:r>
      </w:p>
    </w:sdtContent>
  </w:sdt>
  <w:p w14:paraId="08B6C919" w14:textId="77777777" w:rsidR="00E36970" w:rsidRDefault="00E36970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86"/>
    <w:multiLevelType w:val="multilevel"/>
    <w:tmpl w:val="C0AADA2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FB130E5"/>
    <w:multiLevelType w:val="multilevel"/>
    <w:tmpl w:val="08A054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76B2E7A"/>
    <w:multiLevelType w:val="multilevel"/>
    <w:tmpl w:val="5204FEB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en-US" w:eastAsia="en-US" w:bidi="en-US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1182825">
    <w:abstractNumId w:val="0"/>
  </w:num>
  <w:num w:numId="2" w16cid:durableId="160245876">
    <w:abstractNumId w:val="2"/>
  </w:num>
  <w:num w:numId="3" w16cid:durableId="845751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1296"/>
  <w:hyphenationZone w:val="396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05"/>
    <w:rsid w:val="000055D1"/>
    <w:rsid w:val="00033324"/>
    <w:rsid w:val="00034F48"/>
    <w:rsid w:val="000F4175"/>
    <w:rsid w:val="000F695E"/>
    <w:rsid w:val="00271626"/>
    <w:rsid w:val="00444BFA"/>
    <w:rsid w:val="00447005"/>
    <w:rsid w:val="00560A72"/>
    <w:rsid w:val="005F3944"/>
    <w:rsid w:val="006047E8"/>
    <w:rsid w:val="00777B12"/>
    <w:rsid w:val="00A6775A"/>
    <w:rsid w:val="00A73943"/>
    <w:rsid w:val="00AF5FC8"/>
    <w:rsid w:val="00B935B7"/>
    <w:rsid w:val="00CC2E30"/>
    <w:rsid w:val="00D16AF5"/>
    <w:rsid w:val="00D26A11"/>
    <w:rsid w:val="00D548BC"/>
    <w:rsid w:val="00E36970"/>
    <w:rsid w:val="00EA0AAD"/>
    <w:rsid w:val="00F010A4"/>
    <w:rsid w:val="00F15654"/>
    <w:rsid w:val="00F553A9"/>
    <w:rsid w:val="00F56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6B416"/>
  <w15:docId w15:val="{B7F8EC14-B8B0-42A5-9CF7-9AA1C9B88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lt-LT" w:eastAsia="lt-LT" w:bidi="lt-LT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rPr>
      <w:color w:val="00000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Footnote">
    <w:name w:val="Footnote_"/>
    <w:basedOn w:val="Numatytasispastraiposriftas"/>
    <w:link w:val="Footnote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ing1">
    <w:name w:val="Heading #1_"/>
    <w:basedOn w:val="Numatytasispastraiposriftas"/>
    <w:link w:val="Heading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Headerorfooter2">
    <w:name w:val="Header or footer (2)_"/>
    <w:basedOn w:val="Numatytasispastraiposriftas"/>
    <w:link w:val="Headerorfooter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Tablecaption">
    <w:name w:val="Table caption_"/>
    <w:basedOn w:val="Numatytasispastraiposriftas"/>
    <w:link w:val="Tabl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Other">
    <w:name w:val="Other_"/>
    <w:basedOn w:val="Numatytasispastraiposriftas"/>
    <w:link w:val="Other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Numatytasispastraiposriftas"/>
    <w:link w:val="Body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Bodytext2">
    <w:name w:val="Body text (2)_"/>
    <w:basedOn w:val="Numatytasispastraiposriftas"/>
    <w:link w:val="Body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Footnote0">
    <w:name w:val="Footnote"/>
    <w:basedOn w:val="prastasis"/>
    <w:link w:val="Footnote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styleId="Pagrindinistekstas">
    <w:name w:val="Body Text"/>
    <w:basedOn w:val="prastasis"/>
    <w:link w:val="PagrindinistekstasDiagrama"/>
    <w:qFormat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Heading10">
    <w:name w:val="Heading #1"/>
    <w:basedOn w:val="prastasis"/>
    <w:link w:val="Heading1"/>
    <w:pPr>
      <w:shd w:val="clear" w:color="auto" w:fill="FFFFFF"/>
      <w:spacing w:after="260"/>
      <w:jc w:val="center"/>
      <w:outlineLvl w:val="0"/>
    </w:pPr>
    <w:rPr>
      <w:rFonts w:ascii="Times New Roman" w:eastAsia="Times New Roman" w:hAnsi="Times New Roman" w:cs="Times New Roman"/>
      <w:b/>
      <w:bCs/>
      <w:lang w:val="en-US" w:eastAsia="en-US" w:bidi="en-US"/>
    </w:rPr>
  </w:style>
  <w:style w:type="paragraph" w:customStyle="1" w:styleId="Headerorfooter20">
    <w:name w:val="Header or footer (2)"/>
    <w:basedOn w:val="prastasis"/>
    <w:link w:val="Headerorfooter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Tablecaption0">
    <w:name w:val="Table caption"/>
    <w:basedOn w:val="prastasis"/>
    <w:link w:val="Tablecaption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Other0">
    <w:name w:val="Other"/>
    <w:basedOn w:val="prastasis"/>
    <w:link w:val="Other"/>
    <w:pPr>
      <w:shd w:val="clear" w:color="auto" w:fill="FFFFFF"/>
      <w:ind w:firstLine="400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prastasis"/>
    <w:link w:val="Bodytext3"/>
    <w:pPr>
      <w:shd w:val="clear" w:color="auto" w:fill="FFFFFF"/>
      <w:spacing w:after="120"/>
    </w:pPr>
    <w:rPr>
      <w:rFonts w:ascii="Times New Roman" w:eastAsia="Times New Roman" w:hAnsi="Times New Roman" w:cs="Times New Roman"/>
      <w:sz w:val="20"/>
      <w:szCs w:val="20"/>
      <w:lang w:val="en-US" w:eastAsia="en-US" w:bidi="en-US"/>
    </w:rPr>
  </w:style>
  <w:style w:type="paragraph" w:customStyle="1" w:styleId="Bodytext20">
    <w:name w:val="Body text (2)"/>
    <w:basedOn w:val="prastasis"/>
    <w:link w:val="Bodytext2"/>
    <w:pPr>
      <w:shd w:val="clear" w:color="auto" w:fill="FFFFFF"/>
    </w:pPr>
    <w:rPr>
      <w:rFonts w:ascii="Times New Roman" w:eastAsia="Times New Roman" w:hAnsi="Times New Roman" w:cs="Times New Roman"/>
      <w:sz w:val="16"/>
      <w:szCs w:val="16"/>
      <w:lang w:val="en-US" w:eastAsia="en-US" w:bidi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77B1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77B12"/>
    <w:rPr>
      <w:rFonts w:ascii="Segoe UI" w:hAnsi="Segoe UI" w:cs="Segoe UI"/>
      <w:color w:val="000000"/>
      <w:sz w:val="18"/>
      <w:szCs w:val="18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EA0AAD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EA0AAD"/>
    <w:rPr>
      <w:color w:val="000000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EA0AAD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EA0AAD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A0AAD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0F695E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F695E"/>
    <w:rPr>
      <w:color w:val="000000"/>
    </w:rPr>
  </w:style>
  <w:style w:type="paragraph" w:styleId="Porat">
    <w:name w:val="footer"/>
    <w:basedOn w:val="prastasis"/>
    <w:link w:val="PoratDiagrama"/>
    <w:uiPriority w:val="99"/>
    <w:unhideWhenUsed/>
    <w:rsid w:val="000F695E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F695E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researchsupport.admin.ox.ac.Uk/governance/ethics/resources/cons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5DA4-04EA-4A49-8436-9513B3CFE3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Vilniaus universitetas</Company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Gintarė Zidonė</dc:creator>
  <cp:keywords/>
  <cp:lastModifiedBy>Microsoft Office</cp:lastModifiedBy>
  <cp:revision>3</cp:revision>
  <dcterms:created xsi:type="dcterms:W3CDTF">2026-02-23T18:58:00Z</dcterms:created>
  <dcterms:modified xsi:type="dcterms:W3CDTF">2026-02-23T19:43:00Z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532cb840-5f98-4d15-aa9a-7ee503a12c4b</vt:lpwstr>
  </property>
</Properties>
</file>